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FF0000"/>
          <w:sz w:val="32"/>
          <w:szCs w:val="28"/>
          <w:lang w:eastAsia="ru-RU"/>
        </w:rPr>
      </w:pPr>
      <w:r w:rsidRPr="006D1023">
        <w:rPr>
          <w:rFonts w:ascii="Times New Roman" w:hAnsi="Times New Roman"/>
          <w:b/>
          <w:color w:val="FF0000"/>
          <w:sz w:val="32"/>
          <w:szCs w:val="28"/>
          <w:lang w:eastAsia="ru-RU"/>
        </w:rPr>
        <w:t>Безопасность на дорогах – это обязанность, которая требует большой ответственности от родителей (законных представителей) детей, и этим ни в коем случае нельзя пренебрегать.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 (за запястье), быть готовым удержать при попытке вырваться — это типичная причина несчастных случаев.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находящиеся</w:t>
      </w:r>
      <w:proofErr w:type="gramEnd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При движении по тротуару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B231C5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6D1023" w:rsidRDefault="006D1023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23" w:rsidRPr="006D1023" w:rsidRDefault="006D1023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D1023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Готовясь перейти дорогу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Остановитесь, осмотрите проезжую часть. Убедитесь в безопасности.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Развивайте у ребенка наблюдательность за дорогой.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стойте с ребенком на краю тротуара.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При переходе проезжей части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приучите ребенка, что это опасно.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 </w:t>
      </w:r>
    </w:p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b/>
          <w:color w:val="FF0000"/>
          <w:sz w:val="28"/>
          <w:szCs w:val="28"/>
          <w:lang w:eastAsia="ru-RU"/>
        </w:rPr>
        <w:t>Сделайте ребенка заметным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темное время суток ко всем дорожным опасностям добавляется еще и плохая видимость. В сумерках на непокрытой снегом проезжей части человека в неброской одежде просто не видно, даже если водитель едет, соблюдая правила, с включенным ближним светом фар. Помимо морального воздействия, мы можем повлиять на безопасность ваших детей, обеспечив их предметами со светоотражающими элементами, – это могут быть всевозможные </w:t>
      </w:r>
      <w:proofErr w:type="spellStart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светящиеся значки (</w:t>
      </w:r>
      <w:proofErr w:type="spellStart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брелки</w:t>
      </w:r>
      <w:proofErr w:type="spellEnd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браслеты, нашивки), прикрепленные на рукава куртки или на сумку. </w:t>
      </w:r>
      <w:proofErr w:type="spellStart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заметен в свете фар автомобиля с расстояния 400 м. Ношение </w:t>
      </w:r>
      <w:proofErr w:type="spellStart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фликера</w:t>
      </w:r>
      <w:proofErr w:type="spellEnd"/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снижает риск наезда на пешехода в темное время суток в 6,5 раз.</w:t>
      </w:r>
    </w:p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b/>
          <w:color w:val="FF0000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Не спешите, переходите дорогу размеренным шагом.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Не переходите дорогу на красный или жёлтый сигнал светофора.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Переходите дорогу только в местах, обозначенных дорожным знаком «Пешеходный переход».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Помните!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Наша общая задача – подготовить подрастающее поколение к реальной жизни, дать детям знания, привить умения и навыки безопасного поведения на дороге.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B231C5" w:rsidRPr="006D1023" w:rsidRDefault="00B231C5" w:rsidP="006D102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D1023">
        <w:rPr>
          <w:rFonts w:ascii="Times New Roman" w:hAnsi="Times New Roman"/>
          <w:b/>
          <w:color w:val="FF0000"/>
          <w:sz w:val="28"/>
          <w:szCs w:val="28"/>
          <w:lang w:eastAsia="ru-RU"/>
        </w:rPr>
        <w:t>Берегите ребёнка! Оградите его от несчастных случаев.</w:t>
      </w:r>
    </w:p>
    <w:bookmarkEnd w:id="0"/>
    <w:p w:rsidR="00B231C5" w:rsidRPr="006D1023" w:rsidRDefault="00B231C5" w:rsidP="006D102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02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31C5" w:rsidRPr="006D1023" w:rsidRDefault="00B231C5" w:rsidP="006D10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53AF" w:rsidRPr="006D1023" w:rsidRDefault="006D1023" w:rsidP="006D1023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D53AF" w:rsidRPr="006D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D0"/>
    <w:rsid w:val="00035FD0"/>
    <w:rsid w:val="00105170"/>
    <w:rsid w:val="006D1023"/>
    <w:rsid w:val="009D18F5"/>
    <w:rsid w:val="00B231C5"/>
    <w:rsid w:val="00D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2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10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2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10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Admin</cp:lastModifiedBy>
  <cp:revision>5</cp:revision>
  <dcterms:created xsi:type="dcterms:W3CDTF">2018-11-28T13:48:00Z</dcterms:created>
  <dcterms:modified xsi:type="dcterms:W3CDTF">2018-11-29T16:02:00Z</dcterms:modified>
</cp:coreProperties>
</file>