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59" w:rsidRDefault="00773959" w:rsidP="0077395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BFD81A6" wp14:editId="4763C659">
            <wp:simplePos x="0" y="0"/>
            <wp:positionH relativeFrom="page">
              <wp:posOffset>32385</wp:posOffset>
            </wp:positionH>
            <wp:positionV relativeFrom="page">
              <wp:posOffset>5080</wp:posOffset>
            </wp:positionV>
            <wp:extent cx="755904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773959" w:rsidRDefault="00773959" w:rsidP="00A0150B">
      <w:pPr>
        <w:jc w:val="right"/>
      </w:pP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bookmarkStart w:id="0" w:name="_GoBack"/>
      <w:bookmarkEnd w:id="0"/>
      <w:r>
        <w:lastRenderedPageBreak/>
        <w:t>члены Совета из числа родителей (законных представителей) обучающихся избираются на родительских собраниях;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члены Совета из числа работников учреждения избираются на педагогическом совете.</w:t>
      </w:r>
    </w:p>
    <w:p w:rsidR="00A0150B" w:rsidRDefault="00A0150B" w:rsidP="00A0150B">
      <w:pPr>
        <w:pStyle w:val="a3"/>
        <w:tabs>
          <w:tab w:val="left" w:pos="1134"/>
        </w:tabs>
        <w:ind w:left="0" w:firstLine="709"/>
        <w:jc w:val="both"/>
      </w:pPr>
    </w:p>
    <w:p w:rsidR="00A0150B" w:rsidRDefault="00A0150B" w:rsidP="00A0150B">
      <w:pPr>
        <w:pStyle w:val="a3"/>
        <w:numPr>
          <w:ilvl w:val="0"/>
          <w:numId w:val="1"/>
        </w:numPr>
        <w:ind w:left="0" w:firstLine="0"/>
        <w:jc w:val="center"/>
      </w:pPr>
      <w:r>
        <w:t>КОМПЕТЕНЦИЯ СОВЕТА</w:t>
      </w:r>
    </w:p>
    <w:p w:rsidR="00A0150B" w:rsidRDefault="00A0150B" w:rsidP="00A0150B">
      <w:pPr>
        <w:ind w:firstLine="709"/>
      </w:pPr>
    </w:p>
    <w:p w:rsidR="00A0150B" w:rsidRDefault="00A0150B" w:rsidP="00A0150B">
      <w:pPr>
        <w:ind w:firstLine="709"/>
        <w:jc w:val="both"/>
      </w:pPr>
      <w:r>
        <w:t>3.1. Целью деятельности Совета является содействие осуществлению самоуправленческих начал, развитию инициативы коллектива, реализации прав образовательного учреждения в решении вопросов, связанных с организацией образовательного процесса и финансово – хозяйственной деятельности.</w:t>
      </w:r>
    </w:p>
    <w:p w:rsidR="00A0150B" w:rsidRDefault="00A0150B" w:rsidP="00A0150B">
      <w:pPr>
        <w:ind w:firstLine="709"/>
        <w:jc w:val="both"/>
      </w:pPr>
      <w:r>
        <w:t>3.2. Основными задачами Совета являются: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определение основных направлений развития образовательного учреждения;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повышение эффективности финансово – экономической деятельности, дополнительное стимулирование труда его работников, контроль за целевым и рациональным расходованием финансовых средств образовательной организации;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содействие созданию оптимальных условий и форм организации образовательного процесса;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контроль</w:t>
      </w:r>
      <w:proofErr w:type="gramEnd"/>
      <w:r>
        <w:t xml:space="preserve"> за соблюдением надлежащих условий обучения и воспитания, присмотра и ухода, включая обеспечение безопасности образовательного учреждения, сохранения и укрепления здоровья воспитанников;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контроль</w:t>
      </w:r>
      <w:proofErr w:type="gramEnd"/>
      <w:r>
        <w:t xml:space="preserve"> за соблюдением прав участников образовательного процесса, участие в рассмотрении конфликтных ситуаций в случаях, когда это необходимо.</w:t>
      </w:r>
    </w:p>
    <w:p w:rsidR="00A0150B" w:rsidRDefault="00A0150B" w:rsidP="00A0150B">
      <w:pPr>
        <w:ind w:firstLine="709"/>
        <w:jc w:val="both"/>
      </w:pPr>
      <w:r>
        <w:t>3.3. Совет имеет следующие полномочия и осуществляет следующие функции:</w:t>
      </w:r>
    </w:p>
    <w:p w:rsidR="00A0150B" w:rsidRDefault="00A0150B" w:rsidP="00A0150B">
      <w:pPr>
        <w:ind w:firstLine="709"/>
        <w:jc w:val="both"/>
      </w:pPr>
      <w:r>
        <w:t>3.3.1. Участвует в: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планировании</w:t>
      </w:r>
      <w:proofErr w:type="gramEnd"/>
      <w:r>
        <w:t xml:space="preserve"> и утверждении стратегии развития образовательного  учреждения;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 разработке и принятии локальных правовых актов учреждения, направленных на повышение качества образования и воспитания;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 разработке и принятии локально-правовых актов направленных на стимулирование работников к качественному труду.</w:t>
      </w:r>
    </w:p>
    <w:p w:rsidR="00A0150B" w:rsidRDefault="00A0150B" w:rsidP="00A0150B">
      <w:pPr>
        <w:ind w:firstLine="709"/>
        <w:jc w:val="both"/>
      </w:pPr>
      <w:r>
        <w:t>3.3.2. За Советом учреждения закрепляются полномочия по согласованию: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программы развития образовательного учреждения;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режим работы образовательного учреждения;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ежегодного публичного доклада о результатах деятельности и достижениях учреждения; 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 представлению заведующего - Положение об оплате труда работников учреждения, Положение о премировании и материальном стимулировании, Положение об установлении выплат за дополнительную работу, доплат и надбавок;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смету расходования дополнительных финансовых средств, средств добровольных пожертвований и целевых взносов физических и (или) юридических лиц;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введение новых методик образовательного процесса и образовательных технологий.</w:t>
      </w:r>
    </w:p>
    <w:p w:rsidR="00A0150B" w:rsidRDefault="00A0150B" w:rsidP="00A0150B">
      <w:pPr>
        <w:ind w:firstLine="709"/>
        <w:jc w:val="both"/>
      </w:pPr>
      <w:r>
        <w:t>3.3.3. Вносит на рассмотрение заведующему образовательным учреждением предложения в части: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материально – технического обеспечения и оснащения образовательного процесса, оборудования помещений (в пределах выделяемых средств);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создание необходимых условий для организации питания, медицинского обслуживания воспитанников.</w:t>
      </w:r>
    </w:p>
    <w:p w:rsidR="00A0150B" w:rsidRDefault="00A0150B" w:rsidP="00A0150B">
      <w:pPr>
        <w:ind w:firstLine="709"/>
        <w:jc w:val="both"/>
      </w:pPr>
      <w:r>
        <w:t xml:space="preserve">3.3.4. Регулярно (не реже одного раза в год) информирует участников образовательного процесса о своей деятельности и принятых решениях. Участвует в подготовке и утверждает публичный (ежегодный) доклад заведующего дошкольным </w:t>
      </w:r>
      <w:r>
        <w:lastRenderedPageBreak/>
        <w:t>учреждением, который подписывается совместно председателем Совета и  заведующим учреждением.</w:t>
      </w:r>
    </w:p>
    <w:p w:rsidR="00A0150B" w:rsidRDefault="00A0150B" w:rsidP="00A0150B">
      <w:pPr>
        <w:ind w:firstLine="709"/>
        <w:jc w:val="both"/>
      </w:pPr>
      <w:r>
        <w:t>3.3.5. Заслушивает отчет заведующего по итогам учебного и финансового года.</w:t>
      </w:r>
    </w:p>
    <w:p w:rsidR="00A0150B" w:rsidRDefault="00A0150B" w:rsidP="00A0150B">
      <w:pPr>
        <w:ind w:firstLine="709"/>
        <w:jc w:val="both"/>
      </w:pPr>
      <w:r>
        <w:t>3.3.6. Выдвигает образовательное учреждение, педагогов, воспитанников для участия в муниципальных, региональных и всероссийских конкурсах.</w:t>
      </w:r>
    </w:p>
    <w:p w:rsidR="00A0150B" w:rsidRDefault="00A0150B" w:rsidP="00A0150B">
      <w:pPr>
        <w:ind w:firstLine="709"/>
        <w:jc w:val="both"/>
      </w:pPr>
    </w:p>
    <w:p w:rsidR="00A0150B" w:rsidRDefault="00A0150B" w:rsidP="00A0150B">
      <w:pPr>
        <w:pStyle w:val="a3"/>
        <w:numPr>
          <w:ilvl w:val="0"/>
          <w:numId w:val="1"/>
        </w:numPr>
        <w:jc w:val="center"/>
      </w:pPr>
      <w:r>
        <w:t>ОРГАНИЗАЦИЯ ДЕЯТЕЛЬНОСТИ СОВЕТА</w:t>
      </w:r>
    </w:p>
    <w:p w:rsidR="00A0150B" w:rsidRDefault="00A0150B" w:rsidP="00A0150B">
      <w:pPr>
        <w:pStyle w:val="a3"/>
        <w:ind w:left="1080"/>
      </w:pPr>
    </w:p>
    <w:p w:rsidR="00A0150B" w:rsidRDefault="00A0150B" w:rsidP="00A0150B">
      <w:pPr>
        <w:ind w:firstLine="709"/>
        <w:jc w:val="both"/>
      </w:pPr>
      <w:r>
        <w:t>4.1. Основные положения, касающиеся порядка и условий деятельности Совета, определяются регламентом Совета, принимаемым им самостоятельно.</w:t>
      </w:r>
    </w:p>
    <w:p w:rsidR="00A0150B" w:rsidRDefault="00A0150B" w:rsidP="00A0150B">
      <w:pPr>
        <w:ind w:firstLine="709"/>
        <w:jc w:val="both"/>
      </w:pPr>
      <w:r>
        <w:t>4.2.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A0150B" w:rsidRDefault="00A0150B" w:rsidP="00A0150B">
      <w:pPr>
        <w:ind w:firstLine="709"/>
        <w:jc w:val="both"/>
      </w:pPr>
      <w:r>
        <w:t>4.3. Заседания Совета созываются председателем Совета, а в его отсутствие - заместителем председателя. Правом созыва совета обладают также заведующий и представитель учредителя в составе Совета.</w:t>
      </w:r>
    </w:p>
    <w:p w:rsidR="00A0150B" w:rsidRDefault="00A0150B" w:rsidP="00A0150B">
      <w:pPr>
        <w:ind w:firstLine="709"/>
        <w:jc w:val="both"/>
      </w:pPr>
      <w:r>
        <w:t>4.4. На первом заседании Совета избираются председатель, заместитель и секретарь Совета</w:t>
      </w:r>
    </w:p>
    <w:p w:rsidR="00A0150B" w:rsidRDefault="00A0150B" w:rsidP="00A0150B">
      <w:pPr>
        <w:ind w:firstLine="709"/>
        <w:jc w:val="both"/>
      </w:pPr>
      <w:r>
        <w:t>4.5. Решения Совета учреждения принимаются открытым голосованием, протоколируются, подписываются председателем, при его отсутствии заместителем, и секретарем. Решение считается принятым, если за него проголосовало более половины участвующих в заседании членов совета.</w:t>
      </w:r>
    </w:p>
    <w:p w:rsidR="00A0150B" w:rsidRDefault="00A0150B" w:rsidP="00A0150B">
      <w:pPr>
        <w:ind w:firstLine="709"/>
        <w:jc w:val="both"/>
      </w:pPr>
      <w:r>
        <w:t>4.6. Решения Совета направляются заведующему детским садом для дальнейшего их рассмотрения и принятия к действию.</w:t>
      </w:r>
    </w:p>
    <w:p w:rsidR="00A0150B" w:rsidRDefault="00A0150B" w:rsidP="00A0150B">
      <w:pPr>
        <w:ind w:firstLine="709"/>
        <w:jc w:val="both"/>
      </w:pPr>
      <w:r>
        <w:t>4.7. Совет имеет право создавать постоянные и временные комиссии для подготовки материалов к заседаниям Совета, определять структуру и количество членов в комиссиях, утверждать задачи, функции, персональный состав и регламент работы комиссий, привлекать необходимых специалистов, не входящих в Совет.</w:t>
      </w:r>
    </w:p>
    <w:p w:rsidR="00A0150B" w:rsidRDefault="00A0150B" w:rsidP="00A0150B">
      <w:pPr>
        <w:ind w:firstLine="709"/>
        <w:jc w:val="both"/>
      </w:pPr>
      <w:r>
        <w:t>4.8. Для осуществления своих функций Совет вправе: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приглашать на заседания совета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A0150B" w:rsidRDefault="00A0150B" w:rsidP="00A015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заслушивать</w:t>
      </w:r>
      <w:proofErr w:type="gramEnd"/>
      <w:r>
        <w:t xml:space="preserve"> и получать у заведующего и (или) учредителя информацию, необходимую для осуществления функций Совета, в том числе в порядке контроля за реализацией решений Совета.</w:t>
      </w:r>
    </w:p>
    <w:p w:rsidR="00A0150B" w:rsidRDefault="00A0150B" w:rsidP="00A0150B">
      <w:pPr>
        <w:ind w:firstLine="709"/>
        <w:jc w:val="both"/>
      </w:pPr>
    </w:p>
    <w:p w:rsidR="00A0150B" w:rsidRDefault="00A0150B" w:rsidP="00A0150B">
      <w:pPr>
        <w:pStyle w:val="a3"/>
        <w:numPr>
          <w:ilvl w:val="0"/>
          <w:numId w:val="1"/>
        </w:numPr>
        <w:jc w:val="center"/>
      </w:pPr>
      <w:r>
        <w:t>ОБЯЗАННОСТИ И ОТВЕТСТВЕННОСТЬ СОВЕТА И ЕГО ЧЛЕНОВ</w:t>
      </w:r>
    </w:p>
    <w:p w:rsidR="00A0150B" w:rsidRDefault="00A0150B" w:rsidP="00A0150B">
      <w:pPr>
        <w:ind w:firstLine="709"/>
        <w:jc w:val="both"/>
      </w:pPr>
    </w:p>
    <w:p w:rsidR="00A0150B" w:rsidRDefault="00A0150B" w:rsidP="00A0150B">
      <w:pPr>
        <w:ind w:firstLine="709"/>
        <w:jc w:val="both"/>
      </w:pPr>
      <w:r>
        <w:t>5.1. Совет несет ответственность за своевременное принятие и выполнение решений, входящих в его компетенцию. В случае непринятия решения Советом в установленные сроки заведующий дошкольным учреждением вправе принять решение самостоятельно.</w:t>
      </w:r>
    </w:p>
    <w:p w:rsidR="00A0150B" w:rsidRDefault="00A0150B" w:rsidP="00A0150B">
      <w:pPr>
        <w:ind w:firstLine="709"/>
        <w:jc w:val="both"/>
      </w:pPr>
      <w:r>
        <w:t>5.2. Заведующий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РФ, уставу и иным локальным нормативным правовым актам учреждения.</w:t>
      </w:r>
    </w:p>
    <w:p w:rsidR="00A0150B" w:rsidRDefault="00A0150B" w:rsidP="00A0150B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E07BB3" w:rsidRDefault="00E07BB3"/>
    <w:sectPr w:rsidR="00E0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2246"/>
    <w:multiLevelType w:val="hybridMultilevel"/>
    <w:tmpl w:val="171E3AEC"/>
    <w:lvl w:ilvl="0" w:tplc="91109B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132A1D"/>
    <w:multiLevelType w:val="hybridMultilevel"/>
    <w:tmpl w:val="3FEA6F46"/>
    <w:lvl w:ilvl="0" w:tplc="1528072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1"/>
    <w:rsid w:val="004A37E1"/>
    <w:rsid w:val="00773959"/>
    <w:rsid w:val="00A0150B"/>
    <w:rsid w:val="00E0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B429-C4ED-4752-912E-735F03BA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NEKDS2</cp:lastModifiedBy>
  <cp:revision>3</cp:revision>
  <dcterms:created xsi:type="dcterms:W3CDTF">2019-02-22T08:49:00Z</dcterms:created>
  <dcterms:modified xsi:type="dcterms:W3CDTF">2019-02-22T12:38:00Z</dcterms:modified>
</cp:coreProperties>
</file>