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88" w:rsidRPr="00693DE0" w:rsidRDefault="00715A88" w:rsidP="00BF3735">
      <w:pPr>
        <w:pStyle w:val="p1"/>
        <w:jc w:val="center"/>
        <w:rPr>
          <w:b/>
          <w:sz w:val="32"/>
          <w:szCs w:val="32"/>
        </w:rPr>
      </w:pPr>
      <w:r w:rsidRPr="00693DE0">
        <w:rPr>
          <w:b/>
          <w:sz w:val="32"/>
          <w:szCs w:val="32"/>
        </w:rPr>
        <w:t>Ответственность за жестокое обращение с детьми</w:t>
      </w:r>
    </w:p>
    <w:p w:rsidR="00A1773C" w:rsidRDefault="00AF1E63" w:rsidP="00BF373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1E63">
        <w:rPr>
          <w:rFonts w:ascii="Times New Roman" w:hAnsi="Times New Roman" w:cs="Times New Roman"/>
          <w:sz w:val="32"/>
          <w:szCs w:val="32"/>
        </w:rPr>
        <w:t>Понятие «жесткое обращение с детьми» впервые в российском законодательстве появилось в 1968 году в кодексе о браке и семье. В нем жестокое обращение с детьми было включено в перечень оснований для лишения родительских прав. Обобщая точку зрения различных авторов, исследующих проблему жестокого обращения с детьми, предлагаем следующую формулировку: ж</w:t>
      </w:r>
      <w:r w:rsidR="00C36BCD" w:rsidRPr="00AF1E63">
        <w:rPr>
          <w:rFonts w:ascii="Times New Roman" w:hAnsi="Times New Roman" w:cs="Times New Roman"/>
          <w:sz w:val="32"/>
          <w:szCs w:val="32"/>
        </w:rPr>
        <w:t>естокое обращение с детьми – это действия или бездействие родителей, воспитателей и других лиц, наносящее ущерб физическому или психическому здоровью ребенка.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5A88" w:rsidRPr="00AF1E63" w:rsidRDefault="00715A88" w:rsidP="00BF373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1E63">
        <w:rPr>
          <w:rFonts w:ascii="Times New Roman" w:hAnsi="Times New Roman" w:cs="Times New Roman"/>
          <w:sz w:val="32"/>
          <w:szCs w:val="32"/>
        </w:rPr>
        <w:t xml:space="preserve">Различают четыре основные формы жестокого обращения с детьми: физическое, сексуальное, психическое насилие, пренебрежение основными нуждами ребенка. </w:t>
      </w:r>
    </w:p>
    <w:p w:rsidR="00715A88" w:rsidRPr="00715A88" w:rsidRDefault="00715A88" w:rsidP="00BF3735">
      <w:pPr>
        <w:pStyle w:val="p3"/>
        <w:spacing w:before="0" w:beforeAutospacing="0" w:after="0" w:afterAutospacing="0"/>
        <w:jc w:val="both"/>
        <w:rPr>
          <w:sz w:val="32"/>
          <w:szCs w:val="32"/>
        </w:rPr>
      </w:pPr>
      <w:r w:rsidRPr="00A1773C">
        <w:rPr>
          <w:b/>
          <w:i/>
          <w:sz w:val="32"/>
          <w:szCs w:val="32"/>
        </w:rPr>
        <w:t>Физическое насилие</w:t>
      </w:r>
      <w:r w:rsidRPr="00715A88">
        <w:rPr>
          <w:rStyle w:val="s1"/>
          <w:sz w:val="32"/>
          <w:szCs w:val="32"/>
        </w:rPr>
        <w:t xml:space="preserve"> – это преднамеренное нанесение физических повреждений ребенку. </w:t>
      </w:r>
    </w:p>
    <w:p w:rsidR="00AF1E63" w:rsidRDefault="00715A88" w:rsidP="00BF3735">
      <w:pPr>
        <w:pStyle w:val="p3"/>
        <w:spacing w:before="0" w:beforeAutospacing="0" w:after="0" w:afterAutospacing="0"/>
        <w:jc w:val="both"/>
        <w:rPr>
          <w:rStyle w:val="s1"/>
          <w:sz w:val="32"/>
          <w:szCs w:val="32"/>
        </w:rPr>
      </w:pPr>
      <w:r w:rsidRPr="00A1773C">
        <w:rPr>
          <w:b/>
          <w:i/>
          <w:sz w:val="32"/>
          <w:szCs w:val="32"/>
        </w:rPr>
        <w:t>Сексуальное насилие</w:t>
      </w:r>
      <w:r w:rsidRPr="00715A88">
        <w:rPr>
          <w:rStyle w:val="s1"/>
          <w:sz w:val="32"/>
          <w:szCs w:val="32"/>
        </w:rPr>
        <w:t xml:space="preserve"> – это вовлечение ребенка с его согласия или без такового в сексуальные действия с взрослыми с целью получения последними удовлетворения или выгоды. </w:t>
      </w:r>
    </w:p>
    <w:p w:rsidR="00A1773C" w:rsidRDefault="00715A88" w:rsidP="00BF3735">
      <w:pPr>
        <w:pStyle w:val="p3"/>
        <w:spacing w:before="0" w:beforeAutospacing="0" w:after="0" w:afterAutospacing="0"/>
        <w:jc w:val="both"/>
        <w:rPr>
          <w:rStyle w:val="s1"/>
          <w:sz w:val="32"/>
          <w:szCs w:val="32"/>
        </w:rPr>
      </w:pPr>
      <w:r w:rsidRPr="00A1773C">
        <w:rPr>
          <w:b/>
          <w:i/>
          <w:sz w:val="32"/>
          <w:szCs w:val="32"/>
        </w:rPr>
        <w:t>Психическое (эмоциональное)</w:t>
      </w:r>
      <w:r w:rsidRPr="00A1773C">
        <w:rPr>
          <w:b/>
          <w:sz w:val="32"/>
          <w:szCs w:val="32"/>
        </w:rPr>
        <w:t xml:space="preserve"> насилие</w:t>
      </w:r>
      <w:r w:rsidRPr="00715A88">
        <w:rPr>
          <w:rStyle w:val="s1"/>
          <w:sz w:val="32"/>
          <w:szCs w:val="32"/>
        </w:rPr>
        <w:t xml:space="preserve"> – это психическое воздействие на ребенка, тормозящее развитие личности и приводящее к формированию патологических черт характера. </w:t>
      </w:r>
    </w:p>
    <w:p w:rsidR="00715A88" w:rsidRPr="00715A88" w:rsidRDefault="00715A88" w:rsidP="00BF3735">
      <w:pPr>
        <w:pStyle w:val="p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К психической форме насилия относятся: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открытое неприятие и постоянная критика ребенка;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угрозы в адрес ребенка в открытой форме;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замечания, высказанные в оскорбительной форме, унижающие достоинство ребенка; </w:t>
      </w:r>
    </w:p>
    <w:p w:rsidR="00A1773C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преднамеренное ограничение общения ребенка со сверстниками или другими значимыми взрослыми;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A1773C">
        <w:rPr>
          <w:b/>
          <w:i/>
          <w:sz w:val="32"/>
          <w:szCs w:val="32"/>
        </w:rPr>
        <w:t>Пренебрежение нуждами ребенка</w:t>
      </w:r>
      <w:r w:rsidRPr="00715A88">
        <w:rPr>
          <w:rStyle w:val="s1"/>
          <w:sz w:val="32"/>
          <w:szCs w:val="32"/>
        </w:rPr>
        <w:t xml:space="preserve"> – </w:t>
      </w:r>
      <w:r w:rsidR="00A1773C">
        <w:rPr>
          <w:sz w:val="32"/>
          <w:szCs w:val="32"/>
        </w:rPr>
        <w:t>неудовлетворение адекватных возрасту ребенка потребностей, отсутствие должного внимания и заботы.</w:t>
      </w:r>
    </w:p>
    <w:p w:rsidR="00715A88" w:rsidRPr="005843EF" w:rsidRDefault="00715A88" w:rsidP="00BF3735">
      <w:pPr>
        <w:pStyle w:val="p3"/>
        <w:spacing w:before="0" w:beforeAutospacing="0" w:after="0" w:afterAutospacing="0"/>
        <w:jc w:val="both"/>
        <w:rPr>
          <w:b/>
          <w:sz w:val="32"/>
          <w:szCs w:val="32"/>
        </w:rPr>
      </w:pPr>
      <w:r w:rsidRPr="005843EF">
        <w:rPr>
          <w:b/>
          <w:sz w:val="32"/>
          <w:szCs w:val="32"/>
        </w:rPr>
        <w:t>Факторы риска, способствующие насилию и жестокому обращению с детьми.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неполные и многодетные семьи, семьи с приемными детьми, с наличием отчимов или мачех;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наличие в семье больного алкоголизмом или наркоманией, вернувшегося из мест лишения свободы;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lastRenderedPageBreak/>
        <w:t xml:space="preserve">-безработица, постоянные финансовые трудности;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постоянные супружеские конфликты;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статус беженцев, вынужденных переселенцев;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>- низкий</w:t>
      </w:r>
      <w:r w:rsidR="009509EB">
        <w:rPr>
          <w:sz w:val="32"/>
          <w:szCs w:val="32"/>
        </w:rPr>
        <w:t xml:space="preserve"> уровень культуры, образования;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негативные семейные традиции;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нежелательный ребенок;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умственные или физические недостатки ребенка;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- «трудный» ребенок. </w:t>
      </w:r>
    </w:p>
    <w:p w:rsidR="00715A88" w:rsidRPr="005843EF" w:rsidRDefault="00715A88" w:rsidP="00BF3735">
      <w:pPr>
        <w:pStyle w:val="p3"/>
        <w:spacing w:before="0" w:beforeAutospacing="0" w:after="0" w:afterAutospacing="0"/>
        <w:jc w:val="both"/>
        <w:rPr>
          <w:b/>
          <w:sz w:val="32"/>
          <w:szCs w:val="32"/>
        </w:rPr>
      </w:pPr>
      <w:r w:rsidRPr="005843EF">
        <w:rPr>
          <w:b/>
          <w:sz w:val="32"/>
          <w:szCs w:val="32"/>
        </w:rPr>
        <w:t>Ответственность за жестокое обращение с детьми</w:t>
      </w:r>
    </w:p>
    <w:p w:rsidR="00715A88" w:rsidRPr="00715A88" w:rsidRDefault="00715A88" w:rsidP="00BF3735">
      <w:pPr>
        <w:pStyle w:val="p2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Российским законодательством установлено несколько видов ответственности лиц, допускающих жестокое обращение с ребенком. </w:t>
      </w:r>
    </w:p>
    <w:p w:rsidR="005843EF" w:rsidRDefault="00715A88" w:rsidP="00BF3735">
      <w:pPr>
        <w:pStyle w:val="p3"/>
        <w:spacing w:before="0" w:beforeAutospacing="0" w:after="0" w:afterAutospacing="0"/>
        <w:jc w:val="both"/>
        <w:rPr>
          <w:rStyle w:val="s1"/>
          <w:sz w:val="32"/>
          <w:szCs w:val="32"/>
        </w:rPr>
      </w:pPr>
      <w:r w:rsidRPr="005622E9">
        <w:rPr>
          <w:b/>
          <w:i/>
          <w:sz w:val="32"/>
          <w:szCs w:val="32"/>
        </w:rPr>
        <w:t>Административная ответственность</w:t>
      </w:r>
      <w:r w:rsidR="00283054">
        <w:rPr>
          <w:i/>
          <w:sz w:val="32"/>
          <w:szCs w:val="32"/>
        </w:rPr>
        <w:t>.</w:t>
      </w:r>
      <w:bookmarkStart w:id="0" w:name="_GoBack"/>
      <w:bookmarkEnd w:id="0"/>
      <w:r w:rsidRPr="00715A88">
        <w:rPr>
          <w:rStyle w:val="s1"/>
          <w:sz w:val="32"/>
          <w:szCs w:val="32"/>
        </w:rPr>
        <w:t xml:space="preserve"> </w:t>
      </w:r>
    </w:p>
    <w:p w:rsidR="00715A88" w:rsidRPr="00715A88" w:rsidRDefault="00715A88" w:rsidP="00BF3735">
      <w:pPr>
        <w:pStyle w:val="p3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rStyle w:val="s1"/>
          <w:sz w:val="32"/>
          <w:szCs w:val="32"/>
        </w:rPr>
        <w:t xml:space="preserve">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 </w:t>
      </w:r>
    </w:p>
    <w:p w:rsidR="005843EF" w:rsidRPr="005622E9" w:rsidRDefault="00715A88" w:rsidP="00BF3735">
      <w:pPr>
        <w:pStyle w:val="p3"/>
        <w:spacing w:before="0" w:beforeAutospacing="0" w:after="0" w:afterAutospacing="0"/>
        <w:jc w:val="both"/>
        <w:rPr>
          <w:rStyle w:val="s1"/>
          <w:b/>
          <w:sz w:val="32"/>
          <w:szCs w:val="32"/>
        </w:rPr>
      </w:pPr>
      <w:r w:rsidRPr="005622E9">
        <w:rPr>
          <w:b/>
          <w:i/>
          <w:sz w:val="32"/>
          <w:szCs w:val="32"/>
        </w:rPr>
        <w:t>Уголовная ответственность.</w:t>
      </w:r>
    </w:p>
    <w:p w:rsidR="00715A88" w:rsidRPr="00715A88" w:rsidRDefault="00715A88" w:rsidP="00BF3735">
      <w:pPr>
        <w:pStyle w:val="p3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rStyle w:val="s1"/>
          <w:sz w:val="32"/>
          <w:szCs w:val="32"/>
        </w:rPr>
        <w:t xml:space="preserve">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 Примеры: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111 (умышленное причинение тяжкого вреда здоровью);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112 (умышленное причинение средней тяжести вреда здоровью);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113 (причинение тяжкого вреда здоровью в состоянии аффекта);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115 (умышленное причинение легкого вреда здоровью);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116 (побои), ст.117 (истязание);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118 (причинение тяжкого или средней тяжести вреда здоровью по неосторожности),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131 (изнасилование);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132 (насильственные действия сексуального характера);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133 (понуждение к действиям сексуального характера);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134 (половое сношение и иные действия сексуального характера с лицом, не достигшим шестнадцатилетнего возраста);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135 (развратные действия);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125 (оставление в опасности);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124 (неоказание помощи больному);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lastRenderedPageBreak/>
        <w:t xml:space="preserve">ст. 156 (неисполнение обязанностей по воспитанию несовершеннолетнего);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157 (злостное уклонение от уплаты средств на содержание детей или нетрудоспособных родителей);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110 (доведение до самоубийства);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 xml:space="preserve">ст. 119 (угроза убийством или причинением тяжкого вреда здоровью) и другие. </w:t>
      </w:r>
    </w:p>
    <w:p w:rsidR="005843EF" w:rsidRPr="005622E9" w:rsidRDefault="00715A88" w:rsidP="00BF3735">
      <w:pPr>
        <w:pStyle w:val="p3"/>
        <w:spacing w:before="0" w:beforeAutospacing="0" w:after="0" w:afterAutospacing="0"/>
        <w:jc w:val="both"/>
        <w:rPr>
          <w:rStyle w:val="s1"/>
          <w:b/>
          <w:i/>
          <w:sz w:val="32"/>
          <w:szCs w:val="32"/>
        </w:rPr>
      </w:pPr>
      <w:r w:rsidRPr="005622E9">
        <w:rPr>
          <w:b/>
          <w:i/>
          <w:sz w:val="32"/>
          <w:szCs w:val="32"/>
        </w:rPr>
        <w:t>Гражданско-правовая ответственность.</w:t>
      </w:r>
    </w:p>
    <w:p w:rsidR="005843EF" w:rsidRPr="005843EF" w:rsidRDefault="005622E9" w:rsidP="00BF3735">
      <w:pPr>
        <w:pStyle w:val="p3"/>
        <w:spacing w:before="0" w:beforeAutospacing="0" w:after="0" w:afterAutospacing="0"/>
        <w:jc w:val="both"/>
        <w:rPr>
          <w:rStyle w:val="s1"/>
          <w:i/>
          <w:sz w:val="32"/>
          <w:szCs w:val="32"/>
        </w:rPr>
      </w:pPr>
      <w:r>
        <w:rPr>
          <w:sz w:val="32"/>
          <w:szCs w:val="32"/>
        </w:rPr>
        <w:t>Ж</w:t>
      </w:r>
      <w:r w:rsidR="005843EF" w:rsidRPr="00044F6F">
        <w:rPr>
          <w:sz w:val="32"/>
          <w:szCs w:val="32"/>
        </w:rPr>
        <w:t>естокое обращение с ребенком может послужить основанием для привлечения родителей (лиц, их заменяющих) к гражда</w:t>
      </w:r>
      <w:r w:rsidR="005843EF">
        <w:rPr>
          <w:sz w:val="32"/>
          <w:szCs w:val="32"/>
        </w:rPr>
        <w:t>нско – правовой ответственности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>ст. 69 Семейного</w:t>
      </w:r>
      <w:r w:rsidR="00283054">
        <w:rPr>
          <w:sz w:val="32"/>
          <w:szCs w:val="32"/>
        </w:rPr>
        <w:t xml:space="preserve"> кодекса Российской Федерации (лишение родительских прав</w:t>
      </w:r>
      <w:r w:rsidRPr="00715A88">
        <w:rPr>
          <w:sz w:val="32"/>
          <w:szCs w:val="32"/>
        </w:rPr>
        <w:t xml:space="preserve">);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>ст. 73 Семейного</w:t>
      </w:r>
      <w:r w:rsidR="00283054">
        <w:rPr>
          <w:sz w:val="32"/>
          <w:szCs w:val="32"/>
        </w:rPr>
        <w:t xml:space="preserve"> кодекса Российской Федерации (</w:t>
      </w:r>
      <w:r w:rsidRPr="00715A88">
        <w:rPr>
          <w:sz w:val="32"/>
          <w:szCs w:val="32"/>
        </w:rPr>
        <w:t>ограничение родительских прав</w:t>
      </w:r>
      <w:r w:rsidR="00283054">
        <w:rPr>
          <w:sz w:val="32"/>
          <w:szCs w:val="32"/>
        </w:rPr>
        <w:t>)</w:t>
      </w:r>
      <w:r w:rsidRPr="00715A88">
        <w:rPr>
          <w:sz w:val="32"/>
          <w:szCs w:val="32"/>
        </w:rPr>
        <w:t xml:space="preserve">; </w:t>
      </w:r>
    </w:p>
    <w:p w:rsidR="00715A88" w:rsidRPr="00715A88" w:rsidRDefault="00715A88" w:rsidP="00BF3735">
      <w:pPr>
        <w:pStyle w:val="p2"/>
        <w:spacing w:before="0" w:beforeAutospacing="0" w:after="0" w:afterAutospacing="0"/>
        <w:jc w:val="both"/>
        <w:rPr>
          <w:sz w:val="32"/>
          <w:szCs w:val="32"/>
        </w:rPr>
      </w:pPr>
      <w:r w:rsidRPr="00715A88">
        <w:rPr>
          <w:sz w:val="32"/>
          <w:szCs w:val="32"/>
        </w:rPr>
        <w:t>ст. 77 Семейного кодекса Российской Федераци</w:t>
      </w:r>
      <w:r w:rsidR="00283054">
        <w:rPr>
          <w:sz w:val="32"/>
          <w:szCs w:val="32"/>
        </w:rPr>
        <w:t>и (</w:t>
      </w:r>
      <w:r w:rsidRPr="00715A88">
        <w:rPr>
          <w:sz w:val="32"/>
          <w:szCs w:val="32"/>
        </w:rPr>
        <w:t>отобрание ребенка при непосредственной угрозе</w:t>
      </w:r>
      <w:r w:rsidR="00283054">
        <w:rPr>
          <w:sz w:val="32"/>
          <w:szCs w:val="32"/>
        </w:rPr>
        <w:t xml:space="preserve"> жизни ребенка или его здоровью</w:t>
      </w:r>
      <w:r w:rsidRPr="00715A88">
        <w:rPr>
          <w:sz w:val="32"/>
          <w:szCs w:val="32"/>
        </w:rPr>
        <w:t xml:space="preserve">). </w:t>
      </w:r>
    </w:p>
    <w:p w:rsidR="00044F6F" w:rsidRPr="00044F6F" w:rsidRDefault="00044F6F" w:rsidP="00BF37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622E9">
        <w:rPr>
          <w:rFonts w:ascii="Times New Roman" w:hAnsi="Times New Roman" w:cs="Times New Roman"/>
          <w:b/>
          <w:sz w:val="32"/>
          <w:szCs w:val="32"/>
        </w:rPr>
        <w:t>Дисциплинарной ответственности</w:t>
      </w:r>
      <w:r w:rsidRPr="00044F6F">
        <w:rPr>
          <w:rFonts w:ascii="Times New Roman" w:hAnsi="Times New Roman" w:cs="Times New Roman"/>
          <w:sz w:val="32"/>
          <w:szCs w:val="32"/>
        </w:rPr>
        <w:t xml:space="preserve"> 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</w:r>
    </w:p>
    <w:p w:rsidR="00B14FB0" w:rsidRDefault="00B14FB0" w:rsidP="00BF3735">
      <w:pPr>
        <w:spacing w:after="0"/>
        <w:jc w:val="both"/>
        <w:rPr>
          <w:sz w:val="32"/>
          <w:szCs w:val="32"/>
        </w:rPr>
      </w:pPr>
    </w:p>
    <w:sectPr w:rsidR="00B1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88"/>
    <w:rsid w:val="00044F6F"/>
    <w:rsid w:val="00283054"/>
    <w:rsid w:val="005622E9"/>
    <w:rsid w:val="005843EF"/>
    <w:rsid w:val="005B6441"/>
    <w:rsid w:val="00693DE0"/>
    <w:rsid w:val="00715A88"/>
    <w:rsid w:val="008E4398"/>
    <w:rsid w:val="009509EB"/>
    <w:rsid w:val="00A1773C"/>
    <w:rsid w:val="00AF1E63"/>
    <w:rsid w:val="00B14FB0"/>
    <w:rsid w:val="00BF3735"/>
    <w:rsid w:val="00C36BCD"/>
    <w:rsid w:val="00DE03B0"/>
    <w:rsid w:val="00F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B0A8-A1E2-486C-80DC-A73A0C1F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1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1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5A88"/>
  </w:style>
  <w:style w:type="paragraph" w:styleId="a3">
    <w:name w:val="Balloon Text"/>
    <w:basedOn w:val="a"/>
    <w:link w:val="a4"/>
    <w:uiPriority w:val="99"/>
    <w:semiHidden/>
    <w:unhideWhenUsed/>
    <w:rsid w:val="00F1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Юдина</dc:creator>
  <cp:keywords/>
  <dc:description/>
  <cp:lastModifiedBy>Тарасова М.Н.</cp:lastModifiedBy>
  <cp:revision>3</cp:revision>
  <cp:lastPrinted>2015-09-04T05:16:00Z</cp:lastPrinted>
  <dcterms:created xsi:type="dcterms:W3CDTF">2019-05-14T05:34:00Z</dcterms:created>
  <dcterms:modified xsi:type="dcterms:W3CDTF">2019-05-14T05:38:00Z</dcterms:modified>
</cp:coreProperties>
</file>