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1" w:rsidRDefault="00FA0285" w:rsidP="00FA02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285">
        <w:rPr>
          <w:rFonts w:ascii="Times New Roman" w:hAnsi="Times New Roman" w:cs="Times New Roman"/>
          <w:b/>
          <w:sz w:val="28"/>
          <w:szCs w:val="28"/>
        </w:rPr>
        <w:t>Рекомендации для воспитателей</w:t>
      </w:r>
    </w:p>
    <w:p w:rsidR="00FA0285" w:rsidRDefault="00FA0285" w:rsidP="00FA0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двигательной активности детей на занятиях, прогулках, в самостоятельной деятельности.</w:t>
      </w:r>
    </w:p>
    <w:p w:rsidR="00FA0285" w:rsidRDefault="00FA0285" w:rsidP="00FA0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комплекса физических игр и упражнений для проведения: утренней гимнастики, динамических пауз, физкультминуток, прогулок, досуга, спортивных праздников.</w:t>
      </w:r>
    </w:p>
    <w:p w:rsidR="00FA0285" w:rsidRDefault="00FA0285" w:rsidP="00FA0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условий:</w:t>
      </w:r>
    </w:p>
    <w:p w:rsidR="00FA0285" w:rsidRDefault="00FA0285" w:rsidP="00FA0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предметно-развивающей среды;</w:t>
      </w:r>
    </w:p>
    <w:p w:rsidR="00FA0285" w:rsidRDefault="00FA0285" w:rsidP="00FA0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мебели в соответствии с требованиями СанПиН;</w:t>
      </w:r>
    </w:p>
    <w:p w:rsidR="00FA0285" w:rsidRDefault="00FA0285" w:rsidP="00FA0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теплового и светового режимов;</w:t>
      </w:r>
    </w:p>
    <w:p w:rsidR="00AB46E0" w:rsidRDefault="00FA0285" w:rsidP="0080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закаливающих мероприятий (полоскание ротовой полости, обливание рук до локтей холодной водой, проветривание помещения).</w:t>
      </w:r>
      <w:bookmarkStart w:id="0" w:name="_GoBack"/>
      <w:bookmarkEnd w:id="0"/>
    </w:p>
    <w:p w:rsidR="00AB46E0" w:rsidRDefault="00AB46E0" w:rsidP="00AB4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E0">
        <w:rPr>
          <w:rFonts w:ascii="Times New Roman" w:hAnsi="Times New Roman" w:cs="Times New Roman"/>
          <w:b/>
          <w:sz w:val="28"/>
          <w:szCs w:val="28"/>
        </w:rPr>
        <w:t>Организация двигательного режима дошкольников</w:t>
      </w:r>
    </w:p>
    <w:p w:rsidR="00AB46E0" w:rsidRPr="00AB46E0" w:rsidRDefault="00AB46E0" w:rsidP="00AB46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E0">
        <w:rPr>
          <w:rFonts w:ascii="Times New Roman" w:hAnsi="Times New Roman" w:cs="Times New Roman"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кровообращение и обменные процессы, укрепляет мышцы и улучшает координацию движений</w:t>
      </w:r>
      <w:r w:rsidR="00C03E18">
        <w:rPr>
          <w:rFonts w:ascii="Times New Roman" w:hAnsi="Times New Roman" w:cs="Times New Roman"/>
          <w:sz w:val="28"/>
          <w:szCs w:val="28"/>
        </w:rPr>
        <w:t>, стабилизирует работу вегетативной системы, процессы возбуждения и торможения нервной системы, стимулирует физическую активность. Ежедневные занятия утренней гимнастикой способствуют нормальному развитию ребенка и существенно снижают негативное влияние внешних условий на детский организм, а также дисциплинируют ребенка, с раннего возраста приучая его следить за своим здоровьем.</w:t>
      </w:r>
    </w:p>
    <w:p w:rsidR="00AB46E0" w:rsidRDefault="00464DFC" w:rsidP="00FA0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дома или в детском саду, родители вместе с детьми выполняют комплекс движений, которые дети разучивают и в дальнейшем могут воспроизводить сами.</w:t>
      </w:r>
    </w:p>
    <w:p w:rsidR="00464DFC" w:rsidRDefault="00464DFC" w:rsidP="00464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Утренние и вечерние прогулки на свежем воздухе.</w:t>
      </w:r>
    </w:p>
    <w:p w:rsidR="00464DFC" w:rsidRDefault="00464DFC" w:rsidP="0046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прогулки в разное время года способствуют укреплению иммунитета, закаливанию организма, профилактике утомления и близорукости. Пребывание на свежем воздухе положительно влияет на обмен веществ, способствует повышению выносливости организма ребенка, устойчивости к неблагоприятным воздействиям внешней среды. Правильно организованная прогулка позволяет детям  реализовать 50% суточной потребности</w:t>
      </w:r>
      <w:r w:rsidR="00A74FA8">
        <w:rPr>
          <w:rFonts w:ascii="Times New Roman" w:hAnsi="Times New Roman" w:cs="Times New Roman"/>
          <w:sz w:val="28"/>
          <w:szCs w:val="28"/>
        </w:rPr>
        <w:t xml:space="preserve"> в активных движениях. Полезно использовать на прогулках любые подручные средства: самокаты, велосипеды, скейтборды, ролики, коньки, лыжи и т.д.</w:t>
      </w:r>
    </w:p>
    <w:p w:rsidR="00A74FA8" w:rsidRDefault="00A74FA8" w:rsidP="00A74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сон.</w:t>
      </w:r>
    </w:p>
    <w:p w:rsidR="00A74FA8" w:rsidRDefault="00A74FA8" w:rsidP="00A74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Сон восстанавливает деятельность нервной системы. Незрелость последней обусловливает избыточную потребность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 и сказывается на длительности непрерывного бодрствования. Для детей раннего и </w:t>
      </w:r>
      <w:r w:rsidR="00741AB9">
        <w:rPr>
          <w:rFonts w:ascii="Times New Roman" w:hAnsi="Times New Roman" w:cs="Times New Roman"/>
          <w:sz w:val="28"/>
          <w:szCs w:val="28"/>
        </w:rPr>
        <w:t>дошкольного возраста физиологически полноценный сон составляет основу крепкого здоровья и правильного развития. Дошкольники должны спать не менее 12-12,5 ч в сутки. При этом дневной сон в зависимости от возраста длится до 2,5 - 3ч. Перед организацией дневного сна необходимо в течение 15 мин. проветрить помещение.</w:t>
      </w:r>
    </w:p>
    <w:p w:rsidR="00741AB9" w:rsidRDefault="00741AB9" w:rsidP="00741A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после дневного сна. </w:t>
      </w:r>
    </w:p>
    <w:p w:rsidR="00741AB9" w:rsidRDefault="00741AB9" w:rsidP="00741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гимнастики после дневного сна – поднятие мышечного тонуса и настроения с помощью физических упражнений и контрастных воздушных ванн. Комплекс гимнастики после дневного сна длится </w:t>
      </w:r>
      <w:r w:rsidR="004339EC">
        <w:rPr>
          <w:rFonts w:ascii="Times New Roman" w:hAnsi="Times New Roman" w:cs="Times New Roman"/>
          <w:sz w:val="28"/>
          <w:szCs w:val="28"/>
        </w:rPr>
        <w:t xml:space="preserve">10-15 мин., после чего дети переходят к водным процедурам. Гимнастика начинается с разминочных упражнений в постели: дети выполняют самомассаж. Затем они могут </w:t>
      </w:r>
      <w:r w:rsidR="000F016C">
        <w:rPr>
          <w:rFonts w:ascii="Times New Roman" w:hAnsi="Times New Roman" w:cs="Times New Roman"/>
          <w:sz w:val="28"/>
          <w:szCs w:val="28"/>
        </w:rPr>
        <w:t xml:space="preserve">делать общеразвивающие упражнения, упражнения с тренажерами, играть в подвижные игры в помещении  с контрастной температурой воздуха. Заключительный этап гимнастики после дневного сна включает закаливающие процедуры, пробежки по ребристым, массажным, мокрым или солевым </w:t>
      </w:r>
      <w:r w:rsidR="00B06041">
        <w:rPr>
          <w:rFonts w:ascii="Times New Roman" w:hAnsi="Times New Roman" w:cs="Times New Roman"/>
          <w:sz w:val="28"/>
          <w:szCs w:val="28"/>
        </w:rPr>
        <w:t>дорожкам, обтирание холодной водой, контрастное обливание. Любой комплекс должен включать корригирующие упражнения на профилактику нарушений осанки и плоскостопия.</w:t>
      </w:r>
    </w:p>
    <w:p w:rsidR="00B06041" w:rsidRDefault="00B06041" w:rsidP="00B06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B06041" w:rsidRDefault="00B06041" w:rsidP="00B0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подвижных игр – комплексность воздействия на организм и все стороны личности ребенка: в игре одновременно осуществляется физическое,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физиологические процессы в организме, улучшают работу всех органов и систем. </w:t>
      </w:r>
      <w:r w:rsidR="000357C9">
        <w:rPr>
          <w:rFonts w:ascii="Times New Roman" w:hAnsi="Times New Roman" w:cs="Times New Roman"/>
          <w:sz w:val="28"/>
          <w:szCs w:val="28"/>
        </w:rPr>
        <w:t>Возникающие в игре неожиданные ситуации приучают детей целесообразно использовать приобретенные двигательные навыки.</w:t>
      </w:r>
    </w:p>
    <w:p w:rsidR="00807FC4" w:rsidRPr="0057194F" w:rsidRDefault="00807FC4" w:rsidP="0080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94F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07FC4" w:rsidRDefault="00807FC4" w:rsidP="00807FC4">
      <w:pPr>
        <w:spacing w:after="0"/>
        <w:rPr>
          <w:sz w:val="28"/>
          <w:szCs w:val="28"/>
        </w:rPr>
      </w:pPr>
      <w:r w:rsidRPr="0057194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7194F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194F">
        <w:rPr>
          <w:rFonts w:ascii="Times New Roman" w:hAnsi="Times New Roman" w:cs="Times New Roman"/>
          <w:sz w:val="28"/>
          <w:szCs w:val="28"/>
        </w:rPr>
        <w:t>Медработник</w:t>
      </w:r>
      <w:r>
        <w:rPr>
          <w:rFonts w:ascii="Times New Roman" w:hAnsi="Times New Roman" w:cs="Times New Roman"/>
          <w:sz w:val="28"/>
          <w:szCs w:val="28"/>
        </w:rPr>
        <w:t xml:space="preserve">» №7 2017г,  авторы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учитель-логопед, Денисова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285" w:rsidRPr="00FA0285" w:rsidRDefault="00FA0285" w:rsidP="00807F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285" w:rsidRPr="00F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D40"/>
    <w:multiLevelType w:val="hybridMultilevel"/>
    <w:tmpl w:val="553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640C"/>
    <w:multiLevelType w:val="hybridMultilevel"/>
    <w:tmpl w:val="1FE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AC8"/>
    <w:multiLevelType w:val="hybridMultilevel"/>
    <w:tmpl w:val="3E6E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91"/>
    <w:rsid w:val="000357C9"/>
    <w:rsid w:val="000F016C"/>
    <w:rsid w:val="001558A3"/>
    <w:rsid w:val="004339EC"/>
    <w:rsid w:val="00464DFC"/>
    <w:rsid w:val="00741AB9"/>
    <w:rsid w:val="00807FC4"/>
    <w:rsid w:val="008977A5"/>
    <w:rsid w:val="009A7D91"/>
    <w:rsid w:val="00A74FA8"/>
    <w:rsid w:val="00AB46E0"/>
    <w:rsid w:val="00B06041"/>
    <w:rsid w:val="00B60C41"/>
    <w:rsid w:val="00C03E18"/>
    <w:rsid w:val="00FA0285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0DB6-36E6-43EC-90C2-A2A1C918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2017-12-14T12:11:00Z</dcterms:created>
  <dcterms:modified xsi:type="dcterms:W3CDTF">2017-12-25T07:06:00Z</dcterms:modified>
</cp:coreProperties>
</file>