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84" w:rsidRDefault="009873AC" w:rsidP="00987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3AC">
        <w:rPr>
          <w:rFonts w:ascii="Times New Roman" w:hAnsi="Times New Roman" w:cs="Times New Roman"/>
          <w:b/>
          <w:sz w:val="24"/>
          <w:szCs w:val="24"/>
        </w:rPr>
        <w:t>Занятие  по физической культуре в подготовительной группе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73AC" w:rsidRDefault="009873AC" w:rsidP="00987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создать условия для укрепления здоровья детей, развития познавательного интереса к строению человеческого организма.</w:t>
      </w:r>
    </w:p>
    <w:p w:rsidR="009873AC" w:rsidRDefault="009873AC" w:rsidP="009873AC">
      <w:pPr>
        <w:rPr>
          <w:rFonts w:ascii="Times New Roman" w:hAnsi="Times New Roman" w:cs="Times New Roman"/>
          <w:sz w:val="24"/>
          <w:szCs w:val="24"/>
        </w:rPr>
      </w:pPr>
    </w:p>
    <w:p w:rsidR="009873AC" w:rsidRDefault="009873AC" w:rsidP="00987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9873AC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</w:p>
    <w:p w:rsidR="009873AC" w:rsidRDefault="009873AC" w:rsidP="00987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детей правильно выполнять дыхательные упражнения, укреплять дыхательную мускулатуру, прививать навыки носового дыхания;</w:t>
      </w:r>
    </w:p>
    <w:p w:rsidR="009873AC" w:rsidRDefault="009873AC" w:rsidP="00987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детей укреплять своими движениями, точно дозируя мышечные усилия, выдерживая темп и напряжение;</w:t>
      </w:r>
    </w:p>
    <w:p w:rsidR="009873AC" w:rsidRDefault="009873AC" w:rsidP="00987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навыки основных движений детьми: метание в неподвижную цель, бег, отбивание мяча от пола, метание в движущуюся цель, прыжки на месте с заданием, участвуя в коллективных подвижных играх.</w:t>
      </w:r>
    </w:p>
    <w:p w:rsidR="009873AC" w:rsidRDefault="009873AC" w:rsidP="009873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73AC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</w:p>
    <w:p w:rsidR="009873AC" w:rsidRDefault="009873AC" w:rsidP="009873AC">
      <w:pPr>
        <w:rPr>
          <w:rFonts w:ascii="Times New Roman" w:hAnsi="Times New Roman" w:cs="Times New Roman"/>
          <w:sz w:val="24"/>
          <w:szCs w:val="24"/>
        </w:rPr>
      </w:pPr>
      <w:r w:rsidRPr="009873AC">
        <w:rPr>
          <w:rFonts w:ascii="Times New Roman" w:hAnsi="Times New Roman" w:cs="Times New Roman"/>
          <w:sz w:val="24"/>
          <w:szCs w:val="24"/>
        </w:rPr>
        <w:t xml:space="preserve">- повышать интерес детей к занятиям физкультурой и спортом, </w:t>
      </w:r>
      <w:r w:rsidR="00227174">
        <w:rPr>
          <w:rFonts w:ascii="Times New Roman" w:hAnsi="Times New Roman" w:cs="Times New Roman"/>
          <w:sz w:val="24"/>
          <w:szCs w:val="24"/>
        </w:rPr>
        <w:t xml:space="preserve">изучая виды спорта и </w:t>
      </w:r>
      <w:r w:rsidR="00EF7CE6">
        <w:rPr>
          <w:rFonts w:ascii="Times New Roman" w:hAnsi="Times New Roman" w:cs="Times New Roman"/>
          <w:sz w:val="24"/>
          <w:szCs w:val="24"/>
        </w:rPr>
        <w:t>используя элементы из других образовательных областей;</w:t>
      </w:r>
    </w:p>
    <w:p w:rsidR="00EF7CE6" w:rsidRPr="00EF7CE6" w:rsidRDefault="00EF7CE6" w:rsidP="009873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7CE6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ловкость, выносливость, силу, быстроту;</w:t>
      </w: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укреплять мышечный корсет позвоночника, связочный аппарат тазовых костей у детей, развивать умение напрягать и расслаблять мышцы с помощью коррекционных упражнений;</w:t>
      </w: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7CE6">
        <w:rPr>
          <w:rFonts w:ascii="Times New Roman" w:hAnsi="Times New Roman" w:cs="Times New Roman"/>
          <w:sz w:val="24"/>
          <w:szCs w:val="24"/>
          <w:u w:val="single"/>
        </w:rPr>
        <w:t>Интеграция образовательных областей:</w:t>
      </w: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«Здоровье», «Безопасность», «Социализация», «Музыка», «Познание», «ИЗО»</w:t>
      </w: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7CE6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обручи канат, мячи малые на каждого ребенка, мяч средний один, магнитофон, карандаши, бумага для рисования, картинки с зимними видами спорта (фигурное катание, конькобежный спорт, шорт-трек, хоккей), магнитная доска. </w:t>
      </w:r>
      <w:proofErr w:type="gramEnd"/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244"/>
        <w:gridCol w:w="2301"/>
        <w:gridCol w:w="5393"/>
        <w:gridCol w:w="1376"/>
      </w:tblGrid>
      <w:tr w:rsidR="003678EE" w:rsidTr="00FF417E">
        <w:tc>
          <w:tcPr>
            <w:tcW w:w="1244" w:type="dxa"/>
          </w:tcPr>
          <w:p w:rsidR="00EF7CE6" w:rsidRDefault="00EF7CE6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занятия</w:t>
            </w:r>
          </w:p>
        </w:tc>
        <w:tc>
          <w:tcPr>
            <w:tcW w:w="2301" w:type="dxa"/>
          </w:tcPr>
          <w:p w:rsidR="00EF7CE6" w:rsidRDefault="003678EE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5393" w:type="dxa"/>
          </w:tcPr>
          <w:p w:rsidR="00EF7CE6" w:rsidRDefault="003678EE" w:rsidP="0036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76" w:type="dxa"/>
          </w:tcPr>
          <w:p w:rsidR="00EF7CE6" w:rsidRDefault="003678EE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678EE" w:rsidTr="00FF417E">
        <w:tc>
          <w:tcPr>
            <w:tcW w:w="1244" w:type="dxa"/>
          </w:tcPr>
          <w:p w:rsidR="003678EE" w:rsidRDefault="003678EE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CE6" w:rsidRDefault="003678EE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вительная</w:t>
            </w:r>
            <w:proofErr w:type="spellEnd"/>
          </w:p>
        </w:tc>
        <w:tc>
          <w:tcPr>
            <w:tcW w:w="2301" w:type="dxa"/>
          </w:tcPr>
          <w:p w:rsidR="00EF7CE6" w:rsidRDefault="003678EE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 группу</w:t>
            </w:r>
          </w:p>
        </w:tc>
        <w:tc>
          <w:tcPr>
            <w:tcW w:w="5393" w:type="dxa"/>
          </w:tcPr>
          <w:p w:rsidR="00EF7CE6" w:rsidRDefault="003678EE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шеренгу, перерасчет на первый-второй</w:t>
            </w:r>
          </w:p>
        </w:tc>
        <w:tc>
          <w:tcPr>
            <w:tcW w:w="1376" w:type="dxa"/>
          </w:tcPr>
          <w:p w:rsidR="00EF7CE6" w:rsidRDefault="003678EE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AE024D" w:rsidTr="00FF417E">
        <w:tc>
          <w:tcPr>
            <w:tcW w:w="1244" w:type="dxa"/>
            <w:vMerge w:val="restart"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различные команды</w:t>
            </w:r>
          </w:p>
        </w:tc>
        <w:tc>
          <w:tcPr>
            <w:tcW w:w="5393" w:type="dxa"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две шеренги,</w:t>
            </w:r>
          </w:p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две колонны,</w:t>
            </w:r>
          </w:p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одну шеренгу,</w:t>
            </w:r>
          </w:p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полукруг</w:t>
            </w:r>
          </w:p>
        </w:tc>
        <w:tc>
          <w:tcPr>
            <w:tcW w:w="1376" w:type="dxa"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AE024D" w:rsidTr="00FF417E">
        <w:tc>
          <w:tcPr>
            <w:tcW w:w="1244" w:type="dxa"/>
            <w:vMerge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важности бережного отношения к своему здоровью</w:t>
            </w:r>
          </w:p>
        </w:tc>
        <w:tc>
          <w:tcPr>
            <w:tcW w:w="5393" w:type="dxa"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  «Важные органы человека: глаза, нос, рот, ухо!»  (с элементами рисования)</w:t>
            </w:r>
            <w:proofErr w:type="gramEnd"/>
          </w:p>
        </w:tc>
        <w:tc>
          <w:tcPr>
            <w:tcW w:w="1376" w:type="dxa"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</w:tr>
      <w:tr w:rsidR="00AE024D" w:rsidTr="00FF417E">
        <w:tc>
          <w:tcPr>
            <w:tcW w:w="1244" w:type="dxa"/>
            <w:vMerge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отдельные оздоровительные меры, доступные данному возрасту</w:t>
            </w:r>
          </w:p>
        </w:tc>
        <w:tc>
          <w:tcPr>
            <w:tcW w:w="5393" w:type="dxa"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Гимнастика для глаз: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вправо-влево, вверх-вниз,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зажмурится-широко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открыть глаза.</w:t>
            </w:r>
          </w:p>
          <w:p w:rsidR="00AE024D" w:rsidRPr="00092DE4" w:rsidRDefault="00AE024D" w:rsidP="009873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Дыхательные упражнения:</w:t>
            </w:r>
          </w:p>
          <w:p w:rsidR="00AE024D" w:rsidRDefault="00AE024D" w:rsidP="0027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70152">
              <w:rPr>
                <w:rFonts w:ascii="Times New Roman" w:hAnsi="Times New Roman" w:cs="Times New Roman"/>
                <w:sz w:val="24"/>
                <w:szCs w:val="24"/>
              </w:rPr>
              <w:t>парадоксальное дыхание по А. Стрельниковой:</w:t>
            </w:r>
          </w:p>
          <w:p w:rsidR="00AE024D" w:rsidRDefault="00AE024D" w:rsidP="0027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резкие короткие вдохи носом, выдох длинный произвольный, руки полусогнуты, ладони вниз, на каждый вдох поднимать вверх</w:t>
            </w:r>
          </w:p>
          <w:p w:rsidR="00AE024D" w:rsidRDefault="00AE024D" w:rsidP="0027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70152">
              <w:rPr>
                <w:rFonts w:ascii="Times New Roman" w:hAnsi="Times New Roman" w:cs="Times New Roman"/>
                <w:sz w:val="24"/>
                <w:szCs w:val="24"/>
              </w:rPr>
              <w:t>парадоксальное дыхание по А. Стрельниковой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024D" w:rsidRDefault="00AE024D" w:rsidP="0027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длинный вдох, выдохи короткие руки полусогнуты, ладони вниз, на каждый вдох поднимать вверх</w:t>
            </w:r>
          </w:p>
          <w:p w:rsidR="00AE024D" w:rsidRDefault="00AE024D" w:rsidP="0027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задержка дыхания по К. Бутейко:</w:t>
            </w:r>
          </w:p>
          <w:p w:rsidR="00AE024D" w:rsidRDefault="00AE024D" w:rsidP="0027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длинный вдох – задержка дыхания, выдох произвольный,</w:t>
            </w:r>
          </w:p>
          <w:p w:rsidR="00AE024D" w:rsidRDefault="00AE024D" w:rsidP="0027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полусогнуты, ладони вниз, на каждый вдох поднимать вверх</w:t>
            </w:r>
          </w:p>
          <w:p w:rsidR="00AE024D" w:rsidRPr="00092DE4" w:rsidRDefault="00AE024D" w:rsidP="002701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гимнастика речевого аппарата:</w:t>
            </w:r>
          </w:p>
          <w:p w:rsidR="00AE024D" w:rsidRDefault="00AE024D" w:rsidP="0009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нижняя челюсть вправо-влево,</w:t>
            </w:r>
          </w:p>
          <w:p w:rsidR="00AE024D" w:rsidRDefault="00AE024D" w:rsidP="0009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нижняя челюсть выдвигается вперед, нижнюю губу наложить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верхнюю,</w:t>
            </w:r>
          </w:p>
          <w:p w:rsidR="00AE024D" w:rsidRDefault="00AE024D" w:rsidP="0009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 нижняя челюсть отодвинута назад, верхней губой закрыть нижнюю</w:t>
            </w:r>
            <w:proofErr w:type="gramEnd"/>
          </w:p>
          <w:p w:rsidR="00AE024D" w:rsidRDefault="00AE024D" w:rsidP="0009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ушных раковин:</w:t>
            </w:r>
          </w:p>
          <w:p w:rsidR="00AE024D" w:rsidRPr="00092DE4" w:rsidRDefault="00AE024D" w:rsidP="0009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надавливать пальцами на край ушных раковин сверху-вниз,</w:t>
            </w:r>
          </w:p>
          <w:p w:rsidR="00AE024D" w:rsidRDefault="00AE024D" w:rsidP="0009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мочку уха поднять, закрыть слуховой проход,</w:t>
            </w:r>
          </w:p>
          <w:p w:rsidR="00AE024D" w:rsidRPr="00092DE4" w:rsidRDefault="00AE024D" w:rsidP="0009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верхний край уха опустить вниз, закрыть слуховой проход</w:t>
            </w:r>
          </w:p>
        </w:tc>
        <w:tc>
          <w:tcPr>
            <w:tcW w:w="1376" w:type="dxa"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4D" w:rsidRDefault="00AE024D" w:rsidP="005C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4D" w:rsidRDefault="00AE024D" w:rsidP="005C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4D" w:rsidRDefault="00AE024D" w:rsidP="005C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р.</w:t>
            </w:r>
          </w:p>
          <w:p w:rsidR="00AE024D" w:rsidRPr="005C038C" w:rsidRDefault="00AE024D" w:rsidP="005C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4D" w:rsidRDefault="00AE024D" w:rsidP="005C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4D" w:rsidRDefault="00AE024D" w:rsidP="005C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4D" w:rsidRDefault="00AE024D" w:rsidP="005C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р.</w:t>
            </w:r>
          </w:p>
          <w:p w:rsidR="00AE024D" w:rsidRDefault="00AE024D" w:rsidP="005C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4D" w:rsidRDefault="00AE024D" w:rsidP="005C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4D" w:rsidRDefault="00AE024D" w:rsidP="005C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4D" w:rsidRPr="005C038C" w:rsidRDefault="00AE024D" w:rsidP="005C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р.</w:t>
            </w:r>
          </w:p>
        </w:tc>
      </w:tr>
      <w:tr w:rsidR="00AE024D" w:rsidTr="00FF417E">
        <w:tc>
          <w:tcPr>
            <w:tcW w:w="1244" w:type="dxa"/>
            <w:vMerge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зимними  видами спорта</w:t>
            </w:r>
          </w:p>
        </w:tc>
        <w:tc>
          <w:tcPr>
            <w:tcW w:w="5393" w:type="dxa"/>
          </w:tcPr>
          <w:p w:rsidR="00AE024D" w:rsidRDefault="00FE5F6C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«Зимние виды спорта»: шорт-трек, фигурное катание, конькобежный спорт, хоккей</w:t>
            </w:r>
          </w:p>
        </w:tc>
        <w:tc>
          <w:tcPr>
            <w:tcW w:w="1376" w:type="dxa"/>
          </w:tcPr>
          <w:p w:rsidR="00AE024D" w:rsidRDefault="00FE5F6C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AE024D" w:rsidTr="00FF417E">
        <w:tc>
          <w:tcPr>
            <w:tcW w:w="1244" w:type="dxa"/>
            <w:vMerge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разминку мышечной системы</w:t>
            </w:r>
          </w:p>
        </w:tc>
        <w:tc>
          <w:tcPr>
            <w:tcW w:w="5393" w:type="dxa"/>
          </w:tcPr>
          <w:p w:rsidR="00AE024D" w:rsidRDefault="00FE5F6C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заданиями для рук ног (музыкальное сопровождение)</w:t>
            </w:r>
          </w:p>
        </w:tc>
        <w:tc>
          <w:tcPr>
            <w:tcW w:w="1376" w:type="dxa"/>
          </w:tcPr>
          <w:p w:rsidR="00AE024D" w:rsidRDefault="00A57885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</w:tc>
      </w:tr>
      <w:tr w:rsidR="00AE024D" w:rsidTr="00FF417E">
        <w:tc>
          <w:tcPr>
            <w:tcW w:w="1244" w:type="dxa"/>
            <w:vMerge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выносливость</w:t>
            </w:r>
          </w:p>
        </w:tc>
        <w:tc>
          <w:tcPr>
            <w:tcW w:w="5393" w:type="dxa"/>
          </w:tcPr>
          <w:p w:rsidR="00AE024D" w:rsidRDefault="00FE5F6C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бег со сменой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(музыкальное сопровождение)</w:t>
            </w:r>
          </w:p>
        </w:tc>
        <w:tc>
          <w:tcPr>
            <w:tcW w:w="1376" w:type="dxa"/>
          </w:tcPr>
          <w:p w:rsidR="00AE024D" w:rsidRDefault="00A57885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AE024D" w:rsidTr="00FF417E">
        <w:tc>
          <w:tcPr>
            <w:tcW w:w="1244" w:type="dxa"/>
            <w:vMerge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E024D" w:rsidRDefault="00AE024D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сердцебиения,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снимая мышечной нагрузки.</w:t>
            </w:r>
          </w:p>
        </w:tc>
        <w:tc>
          <w:tcPr>
            <w:tcW w:w="5393" w:type="dxa"/>
          </w:tcPr>
          <w:p w:rsidR="00AE024D" w:rsidRDefault="00FE5F6C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Восстановительно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релакционное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после бега «Части тела»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(музыкальное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сопровождение)</w:t>
            </w:r>
          </w:p>
        </w:tc>
        <w:tc>
          <w:tcPr>
            <w:tcW w:w="1376" w:type="dxa"/>
          </w:tcPr>
          <w:p w:rsidR="00AE024D" w:rsidRDefault="00A57885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  <w:bookmarkStart w:id="0" w:name="_GoBack"/>
            <w:bookmarkEnd w:id="0"/>
          </w:p>
        </w:tc>
      </w:tr>
      <w:tr w:rsidR="00FF417E" w:rsidTr="00FF417E">
        <w:tc>
          <w:tcPr>
            <w:tcW w:w="1244" w:type="dxa"/>
            <w:vMerge w:val="restart"/>
          </w:tcPr>
          <w:p w:rsidR="00FF417E" w:rsidRDefault="00FF417E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2301" w:type="dxa"/>
          </w:tcPr>
          <w:p w:rsidR="00FF417E" w:rsidRDefault="00FF417E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 выполнения выразительного и точного, в соответствии с музыкальной фразой, сохранять равновесие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сложном положении</w:t>
            </w:r>
          </w:p>
        </w:tc>
        <w:tc>
          <w:tcPr>
            <w:tcW w:w="5393" w:type="dxa"/>
          </w:tcPr>
          <w:p w:rsidR="00FF417E" w:rsidRDefault="00FE5F6C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(музыкальное сопровождение)</w:t>
            </w:r>
          </w:p>
        </w:tc>
        <w:tc>
          <w:tcPr>
            <w:tcW w:w="1376" w:type="dxa"/>
          </w:tcPr>
          <w:p w:rsidR="00FF417E" w:rsidRDefault="00A57885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FF417E" w:rsidTr="00FF417E">
        <w:tc>
          <w:tcPr>
            <w:tcW w:w="1244" w:type="dxa"/>
            <w:vMerge/>
          </w:tcPr>
          <w:p w:rsidR="00FF417E" w:rsidRDefault="00FF417E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F417E" w:rsidRDefault="00FF417E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правильного положения   корпуса туловища, точно поражать цель, энергичный выброс руки, ритмично выполнять прыжки, мягко приземляться, сохранять равновесие; правильное положение кисти руки и туловища при отбивании мяча, добиваться уверенного владения мячом, правильный захват мяча для броска от груди.</w:t>
            </w:r>
          </w:p>
        </w:tc>
        <w:tc>
          <w:tcPr>
            <w:tcW w:w="5393" w:type="dxa"/>
          </w:tcPr>
          <w:p w:rsidR="00FF417E" w:rsidRDefault="00FE5F6C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:rsidR="00FE5F6C" w:rsidRPr="00FE5F6C" w:rsidRDefault="00FE5F6C" w:rsidP="00FE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6C">
              <w:rPr>
                <w:rFonts w:ascii="Times New Roman" w:hAnsi="Times New Roman" w:cs="Times New Roman"/>
                <w:sz w:val="24"/>
                <w:szCs w:val="24"/>
              </w:rPr>
              <w:t>«Караульщик»  - подвижная игра</w:t>
            </w:r>
          </w:p>
          <w:p w:rsidR="00FE5F6C" w:rsidRPr="00FE5F6C" w:rsidRDefault="00FE5F6C" w:rsidP="00FE5F6C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FE5F6C">
              <w:rPr>
                <w:rFonts w:ascii="Times New Roman" w:hAnsi="Times New Roman" w:cs="Times New Roman"/>
                <w:sz w:val="24"/>
                <w:szCs w:val="24"/>
              </w:rPr>
              <w:t>Метание одной рукой в неподвижную цель</w:t>
            </w:r>
          </w:p>
          <w:p w:rsidR="00FE5F6C" w:rsidRPr="00FE5F6C" w:rsidRDefault="00FE5F6C" w:rsidP="00FE5F6C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FE5F6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  <w:p w:rsidR="00FE5F6C" w:rsidRDefault="00FE5F6C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C" w:rsidRDefault="00FE5F6C" w:rsidP="00FE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6C" w:rsidRDefault="00FE5F6C" w:rsidP="00FE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быстрый мяч» - подвижная игра</w:t>
            </w:r>
          </w:p>
          <w:p w:rsidR="00FE5F6C" w:rsidRDefault="00FE5F6C" w:rsidP="00FE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Отбивание мяча от пола</w:t>
            </w:r>
          </w:p>
          <w:p w:rsidR="00FE5F6C" w:rsidRDefault="00FE5F6C" w:rsidP="00FE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*бег</w:t>
            </w:r>
          </w:p>
          <w:p w:rsidR="00FE5F6C" w:rsidRPr="00FE5F6C" w:rsidRDefault="00FE5F6C" w:rsidP="00FE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метание от груди двумя руками в движущуюся цель</w:t>
            </w:r>
          </w:p>
        </w:tc>
        <w:tc>
          <w:tcPr>
            <w:tcW w:w="1376" w:type="dxa"/>
          </w:tcPr>
          <w:p w:rsidR="00FF417E" w:rsidRDefault="00A57885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FF417E" w:rsidTr="00FF417E">
        <w:tc>
          <w:tcPr>
            <w:tcW w:w="1244" w:type="dxa"/>
            <w:vMerge/>
          </w:tcPr>
          <w:p w:rsidR="00FF417E" w:rsidRDefault="00FF417E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F417E" w:rsidRDefault="00FF417E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захват ноги руками, ближе прижимать к груди</w:t>
            </w:r>
          </w:p>
        </w:tc>
        <w:tc>
          <w:tcPr>
            <w:tcW w:w="5393" w:type="dxa"/>
          </w:tcPr>
          <w:p w:rsidR="00FF417E" w:rsidRDefault="00A57885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упражнение «Покачай малышку»</w:t>
            </w:r>
          </w:p>
        </w:tc>
        <w:tc>
          <w:tcPr>
            <w:tcW w:w="1376" w:type="dxa"/>
          </w:tcPr>
          <w:p w:rsidR="00FF417E" w:rsidRDefault="00A57885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FF417E" w:rsidTr="00FF417E">
        <w:tc>
          <w:tcPr>
            <w:tcW w:w="1244" w:type="dxa"/>
            <w:vMerge/>
          </w:tcPr>
          <w:p w:rsidR="00FF417E" w:rsidRDefault="00FF417E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F417E" w:rsidRDefault="00FF417E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FF417E" w:rsidRDefault="00A57885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«Надуй шарик»</w:t>
            </w:r>
          </w:p>
        </w:tc>
        <w:tc>
          <w:tcPr>
            <w:tcW w:w="1376" w:type="dxa"/>
          </w:tcPr>
          <w:p w:rsidR="00FF417E" w:rsidRDefault="00A57885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</w:t>
            </w:r>
          </w:p>
        </w:tc>
      </w:tr>
      <w:tr w:rsidR="00FF417E" w:rsidTr="00FF417E">
        <w:tc>
          <w:tcPr>
            <w:tcW w:w="1244" w:type="dxa"/>
            <w:vMerge/>
          </w:tcPr>
          <w:p w:rsidR="00FF417E" w:rsidRDefault="00FF417E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F417E" w:rsidRDefault="00FF417E" w:rsidP="00F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удерживая равновесие встать без рук </w:t>
            </w:r>
          </w:p>
        </w:tc>
        <w:tc>
          <w:tcPr>
            <w:tcW w:w="5393" w:type="dxa"/>
          </w:tcPr>
          <w:p w:rsidR="00FF417E" w:rsidRDefault="00A57885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равновесие «Встань без рук»</w:t>
            </w:r>
          </w:p>
        </w:tc>
        <w:tc>
          <w:tcPr>
            <w:tcW w:w="1376" w:type="dxa"/>
          </w:tcPr>
          <w:p w:rsidR="00FF417E" w:rsidRDefault="00A57885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</w:t>
            </w:r>
          </w:p>
        </w:tc>
      </w:tr>
      <w:tr w:rsidR="00FF417E" w:rsidTr="00FF417E">
        <w:tc>
          <w:tcPr>
            <w:tcW w:w="1244" w:type="dxa"/>
            <w:vMerge/>
          </w:tcPr>
          <w:p w:rsidR="00FF417E" w:rsidRDefault="00FF417E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F417E" w:rsidRDefault="00FF417E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перекрестное движение рук и ног</w:t>
            </w:r>
          </w:p>
        </w:tc>
        <w:tc>
          <w:tcPr>
            <w:tcW w:w="5393" w:type="dxa"/>
          </w:tcPr>
          <w:p w:rsidR="00FF417E" w:rsidRDefault="00A57885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(музыкальное сопровождение)</w:t>
            </w:r>
          </w:p>
        </w:tc>
        <w:tc>
          <w:tcPr>
            <w:tcW w:w="1376" w:type="dxa"/>
          </w:tcPr>
          <w:p w:rsidR="00FF417E" w:rsidRDefault="00A57885" w:rsidP="0098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</w:tbl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</w:p>
    <w:p w:rsid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</w:p>
    <w:p w:rsidR="00EF7CE6" w:rsidRPr="00EF7CE6" w:rsidRDefault="00EF7CE6" w:rsidP="009873AC">
      <w:pPr>
        <w:rPr>
          <w:rFonts w:ascii="Times New Roman" w:hAnsi="Times New Roman" w:cs="Times New Roman"/>
          <w:sz w:val="24"/>
          <w:szCs w:val="24"/>
        </w:rPr>
      </w:pPr>
    </w:p>
    <w:sectPr w:rsidR="00EF7CE6" w:rsidRPr="00EF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19E"/>
    <w:multiLevelType w:val="hybridMultilevel"/>
    <w:tmpl w:val="321CE872"/>
    <w:lvl w:ilvl="0" w:tplc="28385486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3D619CF"/>
    <w:multiLevelType w:val="hybridMultilevel"/>
    <w:tmpl w:val="13AE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E50A2"/>
    <w:multiLevelType w:val="hybridMultilevel"/>
    <w:tmpl w:val="FD402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75089"/>
    <w:multiLevelType w:val="hybridMultilevel"/>
    <w:tmpl w:val="1D8A9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C3249"/>
    <w:multiLevelType w:val="hybridMultilevel"/>
    <w:tmpl w:val="C092253E"/>
    <w:lvl w:ilvl="0" w:tplc="FF225D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2F82"/>
    <w:multiLevelType w:val="hybridMultilevel"/>
    <w:tmpl w:val="EC68D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B49"/>
    <w:multiLevelType w:val="hybridMultilevel"/>
    <w:tmpl w:val="DA7C4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07"/>
    <w:rsid w:val="00092DE4"/>
    <w:rsid w:val="001D5384"/>
    <w:rsid w:val="00227174"/>
    <w:rsid w:val="00270152"/>
    <w:rsid w:val="003678EE"/>
    <w:rsid w:val="00540FDE"/>
    <w:rsid w:val="00592CCD"/>
    <w:rsid w:val="005C038C"/>
    <w:rsid w:val="009873AC"/>
    <w:rsid w:val="00A57885"/>
    <w:rsid w:val="00AE024D"/>
    <w:rsid w:val="00EF7CE6"/>
    <w:rsid w:val="00F37D07"/>
    <w:rsid w:val="00FE5F6C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2017-11-28T11:39:00Z</dcterms:created>
  <dcterms:modified xsi:type="dcterms:W3CDTF">2017-11-30T10:48:00Z</dcterms:modified>
</cp:coreProperties>
</file>